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6F7681">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6F7681">
      <w:pPr>
        <w:shd w:val="clear" w:color="auto" w:fill="FFFFFF"/>
        <w:tabs>
          <w:tab w:val="left" w:pos="6129"/>
          <w:tab w:val="left" w:leader="underscore" w:pos="8181"/>
        </w:tabs>
        <w:ind w:left="86"/>
        <w:jc w:val="center"/>
        <w:rPr>
          <w:b/>
          <w:color w:val="000000" w:themeColor="text1"/>
          <w:spacing w:val="-3"/>
          <w:szCs w:val="24"/>
        </w:rPr>
      </w:pPr>
    </w:p>
    <w:p w14:paraId="684360A9" w14:textId="52ACB710" w:rsidR="008E4387" w:rsidRDefault="00F94DEC" w:rsidP="006F7681">
      <w:pPr>
        <w:jc w:val="center"/>
        <w:rPr>
          <w:szCs w:val="24"/>
        </w:rPr>
      </w:pPr>
      <w:r>
        <w:rPr>
          <w:szCs w:val="24"/>
        </w:rPr>
        <w:t>202</w:t>
      </w:r>
      <w:r w:rsidR="00F65DDB">
        <w:rPr>
          <w:szCs w:val="24"/>
        </w:rPr>
        <w:t>5</w:t>
      </w:r>
      <w:r w:rsidR="00910543">
        <w:rPr>
          <w:szCs w:val="24"/>
        </w:rPr>
        <w:t xml:space="preserve">-              </w:t>
      </w:r>
      <w:r w:rsidR="00740C27">
        <w:rPr>
          <w:szCs w:val="24"/>
        </w:rPr>
        <w:t xml:space="preserve">   </w:t>
      </w:r>
      <w:r w:rsidR="00A50EAE">
        <w:rPr>
          <w:szCs w:val="24"/>
        </w:rPr>
        <w:t xml:space="preserve">             </w:t>
      </w:r>
      <w:r w:rsidR="00910543">
        <w:rPr>
          <w:szCs w:val="24"/>
        </w:rPr>
        <w:t xml:space="preserve">  Nr. </w:t>
      </w:r>
      <w:r w:rsidR="00E70F32">
        <w:rPr>
          <w:szCs w:val="24"/>
        </w:rPr>
        <w:t>VP5-</w:t>
      </w:r>
    </w:p>
    <w:p w14:paraId="62566FB1" w14:textId="24263E83" w:rsidR="008E4387" w:rsidRDefault="008E4387" w:rsidP="006F7681">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6168CE89" w:rsidR="004C264C" w:rsidRPr="00910543" w:rsidRDefault="008E4387" w:rsidP="006B57E3">
      <w:pPr>
        <w:overflowPunct w:val="0"/>
        <w:autoSpaceDE w:val="0"/>
        <w:jc w:val="both"/>
      </w:pPr>
      <w:r>
        <w:rPr>
          <w:b/>
          <w:lang w:eastAsia="en-US"/>
        </w:rPr>
        <w:tab/>
      </w:r>
      <w:r w:rsidRPr="0035299B">
        <w:rPr>
          <w:lang w:eastAsia="en-US"/>
        </w:rPr>
        <w:t>1.1.</w:t>
      </w:r>
      <w:r w:rsidR="001D5F72" w:rsidRPr="0035299B">
        <w:t xml:space="preserve"> </w:t>
      </w:r>
      <w:r w:rsidR="00910543" w:rsidRPr="00910543">
        <w:rPr>
          <w:b/>
        </w:rPr>
        <w:t>Paslaugų paskirties pastato, dalinant į du turtinius vienetus, keičiant paskirtį į gyvenamą (įvairių socialinių grupių asmenims), Šatrijos g. 3, Skuodas, rekonstravimo darbų techninės priežiūros</w:t>
      </w:r>
      <w:r w:rsidR="00910543">
        <w:t xml:space="preserve"> </w:t>
      </w:r>
      <w:r w:rsidR="0008462E" w:rsidRPr="0008462E">
        <w:rPr>
          <w:b/>
          <w:bCs/>
        </w:rPr>
        <w:t>paslaugos</w:t>
      </w:r>
      <w:r w:rsidR="0008462E">
        <w:t xml:space="preserve"> </w:t>
      </w:r>
      <w:r w:rsidR="00637FEE" w:rsidRPr="00B7274E">
        <w:rPr>
          <w:b/>
          <w:bCs/>
          <w:lang w:eastAsia="en-US"/>
        </w:rPr>
        <w:t>(</w:t>
      </w:r>
      <w:r w:rsidR="00C93225" w:rsidRPr="00B7274E">
        <w:rPr>
          <w:b/>
          <w:bCs/>
          <w:lang w:eastAsia="en-US"/>
        </w:rPr>
        <w:t xml:space="preserve">toliau − </w:t>
      </w:r>
      <w:r w:rsidR="00E412D5" w:rsidRPr="00B7274E">
        <w:rPr>
          <w:b/>
          <w:bCs/>
          <w:lang w:eastAsia="en-US"/>
        </w:rPr>
        <w:t>P</w:t>
      </w:r>
      <w:r w:rsidRPr="00B7274E">
        <w:rPr>
          <w:b/>
          <w:bCs/>
          <w:lang w:eastAsia="en-US"/>
        </w:rPr>
        <w:t>aslaug</w:t>
      </w:r>
      <w:r w:rsidR="00D279CD" w:rsidRPr="00B7274E">
        <w:rPr>
          <w:b/>
          <w:bCs/>
          <w:lang w:eastAsia="en-US"/>
        </w:rPr>
        <w:t>os</w:t>
      </w:r>
      <w:r w:rsidRPr="00B7274E">
        <w:rPr>
          <w:b/>
          <w:bCs/>
          <w:lang w:eastAsia="en-US"/>
        </w:rPr>
        <w:t>).</w:t>
      </w:r>
      <w:r w:rsidR="004C264C" w:rsidRPr="00B7274E">
        <w:rPr>
          <w:b/>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46F7C404" w14:textId="0FA97A8F" w:rsidR="00910543" w:rsidRDefault="006E7828" w:rsidP="00334360">
      <w:pPr>
        <w:tabs>
          <w:tab w:val="left" w:pos="1260"/>
          <w:tab w:val="left" w:pos="1440"/>
        </w:tabs>
        <w:jc w:val="both"/>
        <w:rPr>
          <w:rFonts w:eastAsia="Batang"/>
          <w:szCs w:val="24"/>
        </w:rPr>
      </w:pPr>
      <w:r>
        <w:rPr>
          <w:rFonts w:eastAsia="Batang"/>
          <w:szCs w:val="24"/>
        </w:rPr>
        <w:tab/>
      </w:r>
      <w:r w:rsidR="002C7B79">
        <w:rPr>
          <w:rFonts w:eastAsia="Batang"/>
          <w:szCs w:val="24"/>
        </w:rPr>
        <w:t xml:space="preserve">2.4. </w:t>
      </w:r>
      <w:r w:rsidR="00386A3B">
        <w:rPr>
          <w:rFonts w:eastAsia="Batang"/>
          <w:szCs w:val="24"/>
        </w:rPr>
        <w:t xml:space="preserve">Paslaugos </w:t>
      </w:r>
      <w:r w:rsidR="00A2726F" w:rsidRPr="00A2726F">
        <w:rPr>
          <w:rFonts w:eastAsia="Batang"/>
          <w:szCs w:val="24"/>
        </w:rPr>
        <w:t>finansuojam</w:t>
      </w:r>
      <w:r w:rsidR="00386A3B">
        <w:rPr>
          <w:rFonts w:eastAsia="Batang"/>
          <w:szCs w:val="24"/>
        </w:rPr>
        <w:t>os</w:t>
      </w:r>
      <w:r w:rsidR="00A2726F" w:rsidRPr="00A2726F">
        <w:rPr>
          <w:rFonts w:eastAsia="Batang"/>
          <w:szCs w:val="24"/>
        </w:rPr>
        <w:t xml:space="preserve"> </w:t>
      </w:r>
      <w:r w:rsidR="00910543" w:rsidRPr="00910543">
        <w:rPr>
          <w:rFonts w:eastAsia="Batang"/>
          <w:szCs w:val="24"/>
        </w:rPr>
        <w:t>pagal regioninę priemonę Nr. 09-003-02-02-11 (RE) „Sumažinti pažeidžiamų visuomenės grupių gerovės teritorinius skirtumus“ pasirašytą finansavimo sutartį.</w:t>
      </w:r>
    </w:p>
    <w:p w14:paraId="43371E19" w14:textId="77777777" w:rsidR="00A2726F" w:rsidRPr="000B40EB" w:rsidRDefault="00A2726F"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7780E0E6" w:rsidR="00F65DDB" w:rsidRPr="00910543" w:rsidRDefault="003628A0" w:rsidP="00910543">
      <w:pPr>
        <w:pStyle w:val="prastasistinklapis"/>
        <w:spacing w:before="0" w:beforeAutospacing="0" w:after="0" w:afterAutospacing="0"/>
        <w:ind w:firstLine="1298"/>
        <w:jc w:val="both"/>
        <w:rPr>
          <w:rFonts w:ascii="Times New Roman" w:hAnsi="Times New Roman" w:cs="Times New Roman"/>
          <w:lang w:eastAsia="en-US"/>
        </w:rPr>
      </w:pPr>
      <w:r w:rsidRPr="00910543">
        <w:rPr>
          <w:rFonts w:ascii="Times New Roman" w:hAnsi="Times New Roman" w:cs="Times New Roman"/>
          <w:lang w:eastAsia="en-US"/>
        </w:rPr>
        <w:t>3.1.</w:t>
      </w:r>
      <w:bookmarkStart w:id="1" w:name="_Hlk128495616"/>
      <w:r w:rsidR="00D36E27" w:rsidRPr="00910543">
        <w:rPr>
          <w:rFonts w:ascii="Times New Roman" w:hAnsi="Times New Roman" w:cs="Times New Roman"/>
          <w:lang w:eastAsia="en-US"/>
        </w:rPr>
        <w:t xml:space="preserve"> </w:t>
      </w:r>
      <w:r w:rsidR="00F65DDB" w:rsidRPr="00910543">
        <w:rPr>
          <w:rFonts w:ascii="Times New Roman" w:hAnsi="Times New Roman" w:cs="Times New Roman"/>
          <w:lang w:eastAsia="en-US"/>
        </w:rPr>
        <w:t xml:space="preserve">Sutartis įsigalios nuo tos dienos, kai Vykdytojas ne vėliau kaip per </w:t>
      </w:r>
      <w:r w:rsidR="00910543" w:rsidRPr="00910543">
        <w:rPr>
          <w:rFonts w:ascii="Times New Roman" w:hAnsi="Times New Roman" w:cs="Times New Roman"/>
          <w:lang w:eastAsia="en-US"/>
        </w:rPr>
        <w:t>7 dienas nuo Sutarties pasirašymo dienos pateiks Užsakovui statybos techninio prižiūrėtojo civilinės atsakomybės privalomojo draudimo dokumentus ir mokėjimo pavedimo kopiją.</w:t>
      </w:r>
    </w:p>
    <w:p w14:paraId="3CFDB37D" w14:textId="4030D170" w:rsidR="00FA4550" w:rsidRPr="00910543" w:rsidRDefault="00F65DDB" w:rsidP="00910543">
      <w:pPr>
        <w:pStyle w:val="prastasistinklapis"/>
        <w:spacing w:before="0" w:beforeAutospacing="0" w:after="0" w:afterAutospacing="0"/>
        <w:ind w:firstLine="1298"/>
        <w:jc w:val="both"/>
        <w:rPr>
          <w:rFonts w:ascii="Times New Roman" w:hAnsi="Times New Roman" w:cs="Times New Roman"/>
          <w:lang w:eastAsia="en-US"/>
        </w:rPr>
      </w:pPr>
      <w:r w:rsidRPr="00910543">
        <w:rPr>
          <w:rFonts w:ascii="Times New Roman" w:hAnsi="Times New Roman" w:cs="Times New Roman"/>
          <w:lang w:eastAsia="en-US"/>
        </w:rPr>
        <w:t xml:space="preserve">3.2. </w:t>
      </w:r>
      <w:r w:rsidR="00910543" w:rsidRPr="00910543">
        <w:rPr>
          <w:rFonts w:ascii="Times New Roman" w:hAnsi="Times New Roman" w:cs="Times New Roman"/>
          <w:lang w:eastAsia="en-US"/>
        </w:rPr>
        <w:t>Paslaugų teikimo pradžia – sutarties įsigaliojimo data, trukmė – 18 (aštuoniolika) mėnesių.</w:t>
      </w:r>
    </w:p>
    <w:bookmarkEnd w:id="1"/>
    <w:p w14:paraId="192CB690" w14:textId="5BA4C129"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bookmarkStart w:id="2" w:name="_GoBack"/>
      <w:bookmarkEnd w:id="2"/>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429409E6" w:rsidR="008E4387" w:rsidRPr="00910543" w:rsidRDefault="002F7F19" w:rsidP="00910543">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E21D98">
        <w:rPr>
          <w:szCs w:val="24"/>
        </w:rPr>
        <w:t xml:space="preserve">pagal </w:t>
      </w:r>
      <w:r w:rsidR="00E21D98" w:rsidRPr="00E21D98">
        <w:rPr>
          <w:szCs w:val="24"/>
        </w:rPr>
        <w:t>techniniame projekte</w:t>
      </w:r>
      <w:r w:rsidR="00910543">
        <w:rPr>
          <w:szCs w:val="24"/>
        </w:rPr>
        <w:t xml:space="preserve"> </w:t>
      </w:r>
      <w:proofErr w:type="spellStart"/>
      <w:r w:rsidR="00910543" w:rsidRPr="00910543">
        <w:rPr>
          <w:szCs w:val="24"/>
        </w:rPr>
        <w:t>projekte</w:t>
      </w:r>
      <w:proofErr w:type="spellEnd"/>
      <w:r w:rsidR="00910543" w:rsidRPr="00910543">
        <w:rPr>
          <w:szCs w:val="24"/>
        </w:rPr>
        <w:t xml:space="preserve"> „Paslaugų paskirties pastato, dalinant į du turtinius vienetus, keičiant paskirtį į gyvenamą (įvairių socialinių grupių asmenims), Šatrijos g. 3, Skuodas, rekonstravimo projektas“ Nr. 275/2023</w:t>
      </w:r>
      <w:r w:rsidR="00E21D98">
        <w:rPr>
          <w:szCs w:val="24"/>
        </w:rPr>
        <w:t xml:space="preserve"> ir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E21D98">
        <w:rPr>
          <w:szCs w:val="24"/>
        </w:rPr>
        <w:t xml:space="preserve"> nurodytas apimtis.</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lastRenderedPageBreak/>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10FF0AF0" w:rsidR="00DF7B9B" w:rsidRPr="00370767" w:rsidRDefault="00E30A5F" w:rsidP="00112093">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112093" w:rsidRPr="00112093">
        <w:rPr>
          <w:rFonts w:eastAsia="Arial Unicode MS"/>
          <w:noProof/>
          <w:szCs w:val="24"/>
          <w:bdr w:val="nil"/>
          <w:lang w:eastAsia="en-US"/>
        </w:rPr>
        <w:t xml:space="preserve">Vadovaujantis Lietuvos Respublikos aplinkos ministro 2011 m. birželio 28 d. įsakymu D1-508 „Dėl aplinkos apsaugos kriterijų taikymo, vykdant žaliuosius pirkimus, tvarkos aprašo patvirtinimo“ patvirtinto „Aplinkos apsaugos kriterijų taikymo, vykdant žaliuosius pirkimus, tvarkos aprašo“ (toliau–Aprašas) 4.4.4. p. </w:t>
      </w:r>
      <w:r w:rsidR="00112093">
        <w:rPr>
          <w:rFonts w:eastAsia="Arial Unicode MS"/>
          <w:noProof/>
          <w:szCs w:val="24"/>
          <w:bdr w:val="nil"/>
          <w:lang w:eastAsia="en-US"/>
        </w:rPr>
        <w:t xml:space="preserve">Sutarčiai </w:t>
      </w:r>
      <w:r w:rsidR="00112093" w:rsidRPr="00112093">
        <w:rPr>
          <w:rFonts w:eastAsia="Arial Unicode MS"/>
          <w:noProof/>
          <w:szCs w:val="24"/>
          <w:bdr w:val="nil"/>
          <w:lang w:eastAsia="en-US"/>
        </w:rPr>
        <w:t xml:space="preserve">taikomi savarankiškai nustatyti aplinkos apsaugos kriterijai: mažinti popieriaus sunaudojimą, atsisakyti nebūtino dokumentų kopijavimo ir spausdinimo. Su Sutarties vykdymu susiję dokumentai Užsakovui turi būti pateikti tik elektroniniu formatu. Išimtiniais atvejais su Sutarties vykdymu susiję dokumentai, turi (gali) būti pateikiami popieriniu formatu, jeigu toks formatas privalomas pagal teisės aktus arba </w:t>
      </w:r>
      <w:r w:rsidR="00A511AA">
        <w:rPr>
          <w:rFonts w:eastAsia="Arial Unicode MS"/>
          <w:noProof/>
          <w:szCs w:val="24"/>
          <w:bdr w:val="nil"/>
          <w:lang w:eastAsia="en-US"/>
        </w:rPr>
        <w:t xml:space="preserve">Užsakovas </w:t>
      </w:r>
      <w:r w:rsidR="00112093" w:rsidRPr="00112093">
        <w:rPr>
          <w:rFonts w:eastAsia="Arial Unicode MS"/>
          <w:noProof/>
          <w:szCs w:val="24"/>
          <w:bdr w:val="nil"/>
          <w:lang w:eastAsia="en-US"/>
        </w:rPr>
        <w:t>nurodo tokį būtinumą – tokiu atveju turi būti naudojamas perdirbtas popierius, kuris atitinka Apraše patvirtintus minimalius aplinkos apsaugos kriterijus.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2B1DF851"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w:t>
      </w:r>
      <w:r w:rsidR="0008462E">
        <w:rPr>
          <w:rFonts w:cs="Arial"/>
          <w:color w:val="000000"/>
        </w:rPr>
        <w:t>3</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2A4A6F89"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w:t>
      </w:r>
      <w:r w:rsidR="0008462E">
        <w:rPr>
          <w:rFonts w:cs="Arial"/>
          <w:color w:val="000000"/>
        </w:rPr>
        <w:t>3</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xml:space="preserve">), </w:t>
      </w:r>
      <w:proofErr w:type="spellStart"/>
      <w:r w:rsidR="00BD0687">
        <w:rPr>
          <w:color w:val="000000"/>
          <w:szCs w:val="24"/>
        </w:rPr>
        <w:t>Subtiekėjus</w:t>
      </w:r>
      <w:proofErr w:type="spellEnd"/>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 xml:space="preserve">kvalifikaciją pagrindžiančius </w:t>
      </w:r>
      <w:r w:rsidR="00C2509E" w:rsidRPr="00C2509E">
        <w:rPr>
          <w:color w:val="000000"/>
          <w:szCs w:val="24"/>
        </w:rPr>
        <w:lastRenderedPageBreak/>
        <w:t>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5B2CD918" w:rsidR="0070484E" w:rsidRPr="0070484E" w:rsidRDefault="00910543" w:rsidP="0070484E">
      <w:pPr>
        <w:tabs>
          <w:tab w:val="left" w:pos="1259"/>
        </w:tabs>
        <w:jc w:val="both"/>
        <w:rPr>
          <w:rFonts w:cs="Arial"/>
          <w:color w:val="000000"/>
        </w:rPr>
      </w:pPr>
      <w:r>
        <w:rPr>
          <w:rFonts w:cs="Arial"/>
          <w:color w:val="000000"/>
        </w:rPr>
        <w:tab/>
        <w:t xml:space="preserve">8.1. Sutartis </w:t>
      </w:r>
      <w:r w:rsidR="0070484E" w:rsidRPr="0070484E">
        <w:rPr>
          <w:rFonts w:cs="Arial"/>
          <w:color w:val="000000"/>
        </w:rPr>
        <w:t xml:space="preserve">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lastRenderedPageBreak/>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6FAA1404" w:rsidR="008E4387" w:rsidRDefault="00D13B96" w:rsidP="00E024DA">
      <w:pPr>
        <w:tabs>
          <w:tab w:val="left" w:pos="1259"/>
        </w:tabs>
        <w:jc w:val="center"/>
        <w:rPr>
          <w:rFonts w:cs="Arial"/>
          <w:b/>
          <w:color w:val="000000"/>
        </w:rPr>
      </w:pPr>
      <w:r>
        <w:rPr>
          <w:rFonts w:cs="Arial"/>
          <w:b/>
          <w:color w:val="000000"/>
        </w:rPr>
        <w:t>IX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1A17EA71" w:rsidR="0035299B" w:rsidRPr="00910543" w:rsidRDefault="00D13B96" w:rsidP="00BC181F">
      <w:pPr>
        <w:tabs>
          <w:tab w:val="left" w:pos="1304"/>
        </w:tabs>
        <w:ind w:firstLine="1247"/>
        <w:jc w:val="both"/>
        <w:rPr>
          <w:rFonts w:cs="Arial"/>
          <w:bCs/>
          <w:i/>
          <w:color w:val="000000"/>
        </w:rPr>
      </w:pPr>
      <w:r w:rsidRPr="00910543">
        <w:rPr>
          <w:rFonts w:cs="Arial"/>
          <w:i/>
          <w:color w:val="000000"/>
        </w:rPr>
        <w:t>9</w:t>
      </w:r>
      <w:r w:rsidR="008E4387" w:rsidRPr="00910543">
        <w:rPr>
          <w:rFonts w:cs="Arial"/>
          <w:i/>
          <w:color w:val="000000"/>
        </w:rPr>
        <w:t>.1.</w:t>
      </w:r>
      <w:r w:rsidR="00516D21" w:rsidRPr="00910543">
        <w:rPr>
          <w:rFonts w:cs="Arial"/>
          <w:i/>
          <w:color w:val="000000"/>
        </w:rPr>
        <w:t xml:space="preserve"> </w:t>
      </w:r>
      <w:r w:rsidR="00516D21" w:rsidRPr="00910543">
        <w:rPr>
          <w:rFonts w:cs="Arial"/>
          <w:bCs/>
          <w:i/>
          <w:color w:val="000000"/>
        </w:rPr>
        <w:t>Už sutar</w:t>
      </w:r>
      <w:r w:rsidR="0035299B" w:rsidRPr="00910543">
        <w:rPr>
          <w:rFonts w:cs="Arial"/>
          <w:bCs/>
          <w:i/>
          <w:color w:val="000000"/>
        </w:rPr>
        <w:t>ties vykdymą atsakingi asmenys</w:t>
      </w:r>
      <w:r w:rsidR="000E6675" w:rsidRPr="00910543">
        <w:rPr>
          <w:rFonts w:cs="Arial"/>
          <w:bCs/>
          <w:i/>
          <w:color w:val="000000"/>
        </w:rPr>
        <w:t>:</w:t>
      </w:r>
    </w:p>
    <w:p w14:paraId="51C84354" w14:textId="1540234E" w:rsidR="0035299B" w:rsidRPr="00910543" w:rsidRDefault="00D13B96" w:rsidP="00573E3F">
      <w:pPr>
        <w:tabs>
          <w:tab w:val="left" w:pos="1304"/>
        </w:tabs>
        <w:ind w:firstLine="1247"/>
        <w:jc w:val="both"/>
        <w:rPr>
          <w:rFonts w:cs="Arial"/>
          <w:bCs/>
          <w:i/>
          <w:color w:val="000000"/>
        </w:rPr>
      </w:pPr>
      <w:r w:rsidRPr="00910543">
        <w:rPr>
          <w:rFonts w:cs="Arial"/>
          <w:bCs/>
          <w:i/>
          <w:color w:val="000000"/>
        </w:rPr>
        <w:t>9</w:t>
      </w:r>
      <w:r w:rsidR="0035299B" w:rsidRPr="00910543">
        <w:rPr>
          <w:rFonts w:cs="Arial"/>
          <w:bCs/>
          <w:i/>
          <w:color w:val="000000"/>
        </w:rPr>
        <w:t>.1.1.</w:t>
      </w:r>
      <w:r w:rsidR="00591FB3" w:rsidRPr="00910543">
        <w:rPr>
          <w:rFonts w:cs="Arial"/>
          <w:bCs/>
          <w:i/>
          <w:color w:val="000000"/>
        </w:rPr>
        <w:t xml:space="preserve"> </w:t>
      </w:r>
      <w:r w:rsidR="002766A9" w:rsidRPr="00910543">
        <w:rPr>
          <w:rFonts w:cs="Arial"/>
          <w:bCs/>
          <w:i/>
          <w:color w:val="000000"/>
        </w:rPr>
        <w:t xml:space="preserve">Užsakovo paskirtas atsakingas asmuo: </w:t>
      </w:r>
    </w:p>
    <w:p w14:paraId="5C30810E" w14:textId="38B5A62F" w:rsidR="008E4387" w:rsidRPr="00910543" w:rsidRDefault="00D13B96" w:rsidP="00BC181F">
      <w:pPr>
        <w:tabs>
          <w:tab w:val="left" w:pos="1304"/>
        </w:tabs>
        <w:ind w:firstLine="1247"/>
        <w:jc w:val="both"/>
        <w:rPr>
          <w:i/>
          <w:color w:val="000000"/>
          <w:szCs w:val="24"/>
          <w:lang w:eastAsia="lt-LT"/>
        </w:rPr>
      </w:pPr>
      <w:r w:rsidRPr="00910543">
        <w:rPr>
          <w:rFonts w:cs="Arial"/>
          <w:bCs/>
          <w:i/>
          <w:color w:val="000000"/>
        </w:rPr>
        <w:t>9</w:t>
      </w:r>
      <w:r w:rsidR="0035299B" w:rsidRPr="00910543">
        <w:rPr>
          <w:rFonts w:cs="Arial"/>
          <w:bCs/>
          <w:i/>
          <w:color w:val="000000"/>
        </w:rPr>
        <w:t>.1.2.</w:t>
      </w:r>
      <w:r w:rsidR="00516D21" w:rsidRPr="00910543">
        <w:rPr>
          <w:rFonts w:cs="Arial"/>
          <w:bCs/>
          <w:i/>
          <w:color w:val="000000"/>
        </w:rPr>
        <w:t xml:space="preserve"> </w:t>
      </w:r>
      <w:r w:rsidR="00591FB3" w:rsidRPr="00910543">
        <w:rPr>
          <w:rFonts w:cs="Arial"/>
          <w:bCs/>
          <w:i/>
          <w:color w:val="000000"/>
        </w:rPr>
        <w:t>Vykdytojo</w:t>
      </w:r>
    </w:p>
    <w:p w14:paraId="4BD3E74D" w14:textId="5E612FDB" w:rsidR="008E4387" w:rsidRPr="00C04CF9" w:rsidRDefault="00D70EF4" w:rsidP="008E4387">
      <w:pPr>
        <w:tabs>
          <w:tab w:val="left" w:pos="1259"/>
        </w:tabs>
        <w:jc w:val="both"/>
        <w:rPr>
          <w:rFonts w:cs="Arial"/>
          <w:color w:val="000000"/>
        </w:rPr>
      </w:pPr>
      <w:r w:rsidRPr="00573E3F">
        <w:rPr>
          <w:rFonts w:cs="Arial"/>
          <w:color w:val="000000"/>
        </w:rPr>
        <w:tab/>
      </w:r>
      <w:r w:rsidR="00D13B96">
        <w:rPr>
          <w:rFonts w:cs="Arial"/>
          <w:color w:val="000000"/>
        </w:rPr>
        <w:t>9</w:t>
      </w:r>
      <w:r w:rsidRPr="00573E3F">
        <w:rPr>
          <w:rFonts w:cs="Arial"/>
          <w:color w:val="000000"/>
        </w:rPr>
        <w:t>.</w:t>
      </w:r>
      <w:r w:rsidR="00BC181F" w:rsidRPr="00573E3F">
        <w:rPr>
          <w:rFonts w:cs="Arial"/>
          <w:color w:val="000000"/>
        </w:rPr>
        <w:t>2</w:t>
      </w:r>
      <w:r w:rsidRPr="00573E3F">
        <w:rPr>
          <w:rFonts w:cs="Arial"/>
          <w:color w:val="000000"/>
        </w:rPr>
        <w:t xml:space="preserve">. </w:t>
      </w:r>
      <w:r w:rsidR="008E4387" w:rsidRPr="00573E3F">
        <w:rPr>
          <w:rFonts w:cs="Arial"/>
          <w:color w:val="000000"/>
        </w:rPr>
        <w:t>Sutartis gali būti papildoma</w:t>
      </w:r>
      <w:r w:rsidR="008E4387" w:rsidRPr="00C04CF9">
        <w:rPr>
          <w:rFonts w:cs="Arial"/>
          <w:color w:val="000000"/>
        </w:rPr>
        <w:t>, keičiama ar nutraukta raštišku Šalių susitarimu.</w:t>
      </w:r>
    </w:p>
    <w:p w14:paraId="1B5D606C" w14:textId="2E46D305" w:rsidR="008E4387" w:rsidRPr="00C04CF9"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7DE4D915" w:rsidR="008E4387" w:rsidRPr="00C04CF9"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08E19556" w:rsidR="008E4387"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70B6E9EA" w:rsidR="00083947" w:rsidRDefault="00083947" w:rsidP="008E4387">
      <w:pPr>
        <w:tabs>
          <w:tab w:val="left" w:pos="1259"/>
        </w:tabs>
        <w:jc w:val="both"/>
        <w:rPr>
          <w:rFonts w:cs="Arial"/>
          <w:color w:val="000000"/>
        </w:rPr>
      </w:pPr>
      <w:r>
        <w:rPr>
          <w:rFonts w:cs="Arial"/>
          <w:color w:val="000000"/>
        </w:rPr>
        <w:tab/>
      </w:r>
      <w:r w:rsidR="00D13B96">
        <w:rPr>
          <w:rFonts w:cs="Arial"/>
          <w:color w:val="000000"/>
        </w:rPr>
        <w:t>9</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7EFAE40D"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D13B96">
        <w:rPr>
          <w:lang w:eastAsia="lt-LT"/>
        </w:rPr>
        <w:t>9</w:t>
      </w:r>
      <w:r w:rsidR="00463DA4" w:rsidRPr="00463DA4">
        <w:rPr>
          <w:lang w:eastAsia="lt-LT"/>
        </w:rPr>
        <w:t>.</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3298CFE0" w:rsidR="00C86E63" w:rsidRDefault="00D13B96" w:rsidP="00072B09">
      <w:pPr>
        <w:tabs>
          <w:tab w:val="left" w:pos="1260"/>
          <w:tab w:val="left" w:pos="1440"/>
        </w:tabs>
        <w:suppressAutoHyphens w:val="0"/>
        <w:snapToGrid w:val="0"/>
        <w:ind w:firstLine="1247"/>
        <w:jc w:val="both"/>
        <w:rPr>
          <w:lang w:eastAsia="lt-LT"/>
        </w:rPr>
      </w:pPr>
      <w:r>
        <w:rPr>
          <w:lang w:eastAsia="lt-LT"/>
        </w:rPr>
        <w:t>9</w:t>
      </w:r>
      <w:r w:rsidR="00463DA4" w:rsidRPr="00463DA4">
        <w:rPr>
          <w:lang w:eastAsia="lt-LT"/>
        </w:rPr>
        <w:t>.</w:t>
      </w:r>
      <w:r w:rsidR="00676DE4">
        <w:rPr>
          <w:lang w:eastAsia="lt-LT"/>
        </w:rPr>
        <w:t>7</w:t>
      </w:r>
      <w:r w:rsidR="00463DA4"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5FA93C2E" w:rsidR="008E4387" w:rsidRPr="00E024DA" w:rsidRDefault="00E213BA" w:rsidP="00E024DA">
      <w:pPr>
        <w:tabs>
          <w:tab w:val="left" w:pos="1259"/>
        </w:tabs>
        <w:jc w:val="center"/>
        <w:rPr>
          <w:rFonts w:cs="Arial"/>
          <w:b/>
          <w:color w:val="000000"/>
        </w:rPr>
      </w:pPr>
      <w:r>
        <w:rPr>
          <w:rFonts w:cs="Arial"/>
          <w:b/>
          <w:color w:val="000000"/>
        </w:rPr>
        <w:t>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 xml:space="preserve">AB </w:t>
            </w: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w:t>
            </w:r>
            <w:proofErr w:type="spellStart"/>
            <w:r w:rsidRPr="00BD0687">
              <w:rPr>
                <w:rFonts w:eastAsia="Calibri"/>
                <w:color w:val="000000"/>
                <w:szCs w:val="24"/>
                <w:lang w:eastAsia="en-US"/>
              </w:rPr>
              <w:t>Bank</w:t>
            </w:r>
            <w:proofErr w:type="spellEnd"/>
            <w:r w:rsidRPr="00BD0687">
              <w:rPr>
                <w:rFonts w:eastAsia="Calibri"/>
                <w:color w:val="000000"/>
                <w:szCs w:val="24"/>
                <w:lang w:eastAsia="en-US"/>
              </w:rPr>
              <w:t>,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8"/>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C348B" w14:textId="77777777" w:rsidR="00DB7254" w:rsidRDefault="00DB7254" w:rsidP="00E024DA">
      <w:r>
        <w:separator/>
      </w:r>
    </w:p>
  </w:endnote>
  <w:endnote w:type="continuationSeparator" w:id="0">
    <w:p w14:paraId="7734975F" w14:textId="77777777" w:rsidR="00DB7254" w:rsidRDefault="00DB7254"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79AB6" w14:textId="77777777" w:rsidR="00DB7254" w:rsidRDefault="00DB7254" w:rsidP="00E024DA">
      <w:r>
        <w:separator/>
      </w:r>
    </w:p>
  </w:footnote>
  <w:footnote w:type="continuationSeparator" w:id="0">
    <w:p w14:paraId="6646927F" w14:textId="77777777" w:rsidR="00DB7254" w:rsidRDefault="00DB7254"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10543">
          <w:rPr>
            <w:noProof/>
          </w:rPr>
          <w:t>4</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2E9A"/>
    <w:rsid w:val="000074C2"/>
    <w:rsid w:val="00013EBE"/>
    <w:rsid w:val="00023EE1"/>
    <w:rsid w:val="00031DB4"/>
    <w:rsid w:val="00032911"/>
    <w:rsid w:val="00035207"/>
    <w:rsid w:val="00050408"/>
    <w:rsid w:val="00060FFB"/>
    <w:rsid w:val="000679F9"/>
    <w:rsid w:val="00072B09"/>
    <w:rsid w:val="00072C34"/>
    <w:rsid w:val="00081929"/>
    <w:rsid w:val="00082203"/>
    <w:rsid w:val="00083947"/>
    <w:rsid w:val="0008462E"/>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2093"/>
    <w:rsid w:val="00114F1A"/>
    <w:rsid w:val="00117BEF"/>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2BF3"/>
    <w:rsid w:val="001748B3"/>
    <w:rsid w:val="00176BC7"/>
    <w:rsid w:val="00184746"/>
    <w:rsid w:val="0018489B"/>
    <w:rsid w:val="00186C06"/>
    <w:rsid w:val="00187443"/>
    <w:rsid w:val="00191433"/>
    <w:rsid w:val="00192C58"/>
    <w:rsid w:val="00195D6C"/>
    <w:rsid w:val="00196612"/>
    <w:rsid w:val="001967D3"/>
    <w:rsid w:val="001A10BC"/>
    <w:rsid w:val="001A4D0A"/>
    <w:rsid w:val="001A4EA5"/>
    <w:rsid w:val="001A5B5E"/>
    <w:rsid w:val="001A6BFF"/>
    <w:rsid w:val="001B1AC6"/>
    <w:rsid w:val="001B3E66"/>
    <w:rsid w:val="001B446E"/>
    <w:rsid w:val="001C3C25"/>
    <w:rsid w:val="001D1254"/>
    <w:rsid w:val="001D1CC9"/>
    <w:rsid w:val="001D494A"/>
    <w:rsid w:val="001D599D"/>
    <w:rsid w:val="001D5F72"/>
    <w:rsid w:val="001E4BE8"/>
    <w:rsid w:val="001F0A25"/>
    <w:rsid w:val="001F30FF"/>
    <w:rsid w:val="001F7244"/>
    <w:rsid w:val="00202356"/>
    <w:rsid w:val="00202FCA"/>
    <w:rsid w:val="002070CA"/>
    <w:rsid w:val="00210892"/>
    <w:rsid w:val="002177F7"/>
    <w:rsid w:val="00221581"/>
    <w:rsid w:val="00226A1D"/>
    <w:rsid w:val="00231097"/>
    <w:rsid w:val="00235E5E"/>
    <w:rsid w:val="0024373C"/>
    <w:rsid w:val="00246E90"/>
    <w:rsid w:val="00257AC6"/>
    <w:rsid w:val="00257F94"/>
    <w:rsid w:val="002741E2"/>
    <w:rsid w:val="002766A9"/>
    <w:rsid w:val="00283CB3"/>
    <w:rsid w:val="00290586"/>
    <w:rsid w:val="002953F7"/>
    <w:rsid w:val="00295C4F"/>
    <w:rsid w:val="002A404B"/>
    <w:rsid w:val="002A7675"/>
    <w:rsid w:val="002B2CE9"/>
    <w:rsid w:val="002B312D"/>
    <w:rsid w:val="002B44E0"/>
    <w:rsid w:val="002B4FA5"/>
    <w:rsid w:val="002B648D"/>
    <w:rsid w:val="002C57C4"/>
    <w:rsid w:val="002C66C9"/>
    <w:rsid w:val="002C7874"/>
    <w:rsid w:val="002C7B79"/>
    <w:rsid w:val="002E601C"/>
    <w:rsid w:val="002F5618"/>
    <w:rsid w:val="002F7F19"/>
    <w:rsid w:val="003011B3"/>
    <w:rsid w:val="0031123C"/>
    <w:rsid w:val="003149E5"/>
    <w:rsid w:val="00316A40"/>
    <w:rsid w:val="003202F1"/>
    <w:rsid w:val="00326B10"/>
    <w:rsid w:val="003314A2"/>
    <w:rsid w:val="00331C57"/>
    <w:rsid w:val="00334360"/>
    <w:rsid w:val="003462B4"/>
    <w:rsid w:val="0035299B"/>
    <w:rsid w:val="00355A35"/>
    <w:rsid w:val="003628A0"/>
    <w:rsid w:val="0036496B"/>
    <w:rsid w:val="00370767"/>
    <w:rsid w:val="00372C95"/>
    <w:rsid w:val="003750CF"/>
    <w:rsid w:val="00377219"/>
    <w:rsid w:val="00377E58"/>
    <w:rsid w:val="003856F1"/>
    <w:rsid w:val="00385950"/>
    <w:rsid w:val="00386087"/>
    <w:rsid w:val="00386A3B"/>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40A3"/>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3E3F"/>
    <w:rsid w:val="00576DCC"/>
    <w:rsid w:val="00587F88"/>
    <w:rsid w:val="00591FB3"/>
    <w:rsid w:val="00592305"/>
    <w:rsid w:val="00596A8C"/>
    <w:rsid w:val="005971BC"/>
    <w:rsid w:val="005A3878"/>
    <w:rsid w:val="005A562D"/>
    <w:rsid w:val="005B0854"/>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112D"/>
    <w:rsid w:val="00603FC1"/>
    <w:rsid w:val="00604069"/>
    <w:rsid w:val="0061120F"/>
    <w:rsid w:val="00616C83"/>
    <w:rsid w:val="006201CE"/>
    <w:rsid w:val="0062119C"/>
    <w:rsid w:val="00630017"/>
    <w:rsid w:val="00630F79"/>
    <w:rsid w:val="00631957"/>
    <w:rsid w:val="00635961"/>
    <w:rsid w:val="006367DA"/>
    <w:rsid w:val="00636E44"/>
    <w:rsid w:val="006379FB"/>
    <w:rsid w:val="00637FEE"/>
    <w:rsid w:val="00640B80"/>
    <w:rsid w:val="00644CC7"/>
    <w:rsid w:val="00645688"/>
    <w:rsid w:val="00647AA8"/>
    <w:rsid w:val="00660E90"/>
    <w:rsid w:val="00664E22"/>
    <w:rsid w:val="006656E2"/>
    <w:rsid w:val="00676DE4"/>
    <w:rsid w:val="0067779B"/>
    <w:rsid w:val="00680238"/>
    <w:rsid w:val="00682D7F"/>
    <w:rsid w:val="0068439C"/>
    <w:rsid w:val="006911FC"/>
    <w:rsid w:val="00697825"/>
    <w:rsid w:val="006A48E6"/>
    <w:rsid w:val="006B02C6"/>
    <w:rsid w:val="006B556A"/>
    <w:rsid w:val="006B57E3"/>
    <w:rsid w:val="006B776C"/>
    <w:rsid w:val="006B78AA"/>
    <w:rsid w:val="006C0829"/>
    <w:rsid w:val="006C27A8"/>
    <w:rsid w:val="006C4761"/>
    <w:rsid w:val="006D0997"/>
    <w:rsid w:val="006D53FC"/>
    <w:rsid w:val="006E2248"/>
    <w:rsid w:val="006E2D19"/>
    <w:rsid w:val="006E7828"/>
    <w:rsid w:val="006F07A8"/>
    <w:rsid w:val="006F7681"/>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136A"/>
    <w:rsid w:val="00744131"/>
    <w:rsid w:val="00746195"/>
    <w:rsid w:val="0075167B"/>
    <w:rsid w:val="00753288"/>
    <w:rsid w:val="00754712"/>
    <w:rsid w:val="00754DC5"/>
    <w:rsid w:val="00757BDA"/>
    <w:rsid w:val="00757F80"/>
    <w:rsid w:val="007611D3"/>
    <w:rsid w:val="00762AAB"/>
    <w:rsid w:val="00763866"/>
    <w:rsid w:val="00772EA8"/>
    <w:rsid w:val="0077552A"/>
    <w:rsid w:val="00780E83"/>
    <w:rsid w:val="00783744"/>
    <w:rsid w:val="007852B8"/>
    <w:rsid w:val="0079144B"/>
    <w:rsid w:val="00791E12"/>
    <w:rsid w:val="00792E3D"/>
    <w:rsid w:val="0079469A"/>
    <w:rsid w:val="007947DE"/>
    <w:rsid w:val="007971E7"/>
    <w:rsid w:val="00797FC0"/>
    <w:rsid w:val="007A12BB"/>
    <w:rsid w:val="007A6657"/>
    <w:rsid w:val="007A7F09"/>
    <w:rsid w:val="007B2EA6"/>
    <w:rsid w:val="007B4613"/>
    <w:rsid w:val="007B7CF7"/>
    <w:rsid w:val="007C034C"/>
    <w:rsid w:val="007C5411"/>
    <w:rsid w:val="007C5887"/>
    <w:rsid w:val="007C5AD9"/>
    <w:rsid w:val="007D3BC0"/>
    <w:rsid w:val="007D3FBD"/>
    <w:rsid w:val="007E4E70"/>
    <w:rsid w:val="007F58E0"/>
    <w:rsid w:val="007F652A"/>
    <w:rsid w:val="00801E60"/>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1BF0"/>
    <w:rsid w:val="008A7D99"/>
    <w:rsid w:val="008A7FEB"/>
    <w:rsid w:val="008B4F62"/>
    <w:rsid w:val="008B571E"/>
    <w:rsid w:val="008C1808"/>
    <w:rsid w:val="008C2FAE"/>
    <w:rsid w:val="008C42F8"/>
    <w:rsid w:val="008C698C"/>
    <w:rsid w:val="008D02FB"/>
    <w:rsid w:val="008D16F6"/>
    <w:rsid w:val="008D4767"/>
    <w:rsid w:val="008D6608"/>
    <w:rsid w:val="008E4387"/>
    <w:rsid w:val="008F6F86"/>
    <w:rsid w:val="00900957"/>
    <w:rsid w:val="009022E7"/>
    <w:rsid w:val="009063D5"/>
    <w:rsid w:val="00910543"/>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35A9"/>
    <w:rsid w:val="00994353"/>
    <w:rsid w:val="009A36C4"/>
    <w:rsid w:val="009A7820"/>
    <w:rsid w:val="009B2D0C"/>
    <w:rsid w:val="009B5256"/>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26F"/>
    <w:rsid w:val="00A277D4"/>
    <w:rsid w:val="00A30EFE"/>
    <w:rsid w:val="00A3122E"/>
    <w:rsid w:val="00A31583"/>
    <w:rsid w:val="00A33071"/>
    <w:rsid w:val="00A4583E"/>
    <w:rsid w:val="00A47301"/>
    <w:rsid w:val="00A50EAE"/>
    <w:rsid w:val="00A511AA"/>
    <w:rsid w:val="00A5166F"/>
    <w:rsid w:val="00A61C5C"/>
    <w:rsid w:val="00A634A2"/>
    <w:rsid w:val="00A64113"/>
    <w:rsid w:val="00A706C1"/>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0537"/>
    <w:rsid w:val="00B12A21"/>
    <w:rsid w:val="00B13072"/>
    <w:rsid w:val="00B25286"/>
    <w:rsid w:val="00B3382D"/>
    <w:rsid w:val="00B369E8"/>
    <w:rsid w:val="00B37239"/>
    <w:rsid w:val="00B41D2F"/>
    <w:rsid w:val="00B51A13"/>
    <w:rsid w:val="00B534B4"/>
    <w:rsid w:val="00B56AA9"/>
    <w:rsid w:val="00B577CD"/>
    <w:rsid w:val="00B658B0"/>
    <w:rsid w:val="00B659C9"/>
    <w:rsid w:val="00B66614"/>
    <w:rsid w:val="00B7274E"/>
    <w:rsid w:val="00B834FA"/>
    <w:rsid w:val="00B877C1"/>
    <w:rsid w:val="00B90019"/>
    <w:rsid w:val="00B9599F"/>
    <w:rsid w:val="00B9684A"/>
    <w:rsid w:val="00B97C62"/>
    <w:rsid w:val="00BA0ECA"/>
    <w:rsid w:val="00BB2643"/>
    <w:rsid w:val="00BB3060"/>
    <w:rsid w:val="00BB4419"/>
    <w:rsid w:val="00BB593D"/>
    <w:rsid w:val="00BC181F"/>
    <w:rsid w:val="00BC40BE"/>
    <w:rsid w:val="00BD0687"/>
    <w:rsid w:val="00BD40DE"/>
    <w:rsid w:val="00BD5D7F"/>
    <w:rsid w:val="00BD6473"/>
    <w:rsid w:val="00BE497A"/>
    <w:rsid w:val="00BE51B9"/>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C557F"/>
    <w:rsid w:val="00CD06A0"/>
    <w:rsid w:val="00CD69E3"/>
    <w:rsid w:val="00CD7962"/>
    <w:rsid w:val="00CF4781"/>
    <w:rsid w:val="00CF53E9"/>
    <w:rsid w:val="00CF7B55"/>
    <w:rsid w:val="00D00A19"/>
    <w:rsid w:val="00D0322F"/>
    <w:rsid w:val="00D13B96"/>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AD8"/>
    <w:rsid w:val="00D85EB6"/>
    <w:rsid w:val="00D9004D"/>
    <w:rsid w:val="00D93B2B"/>
    <w:rsid w:val="00D97975"/>
    <w:rsid w:val="00DA00EC"/>
    <w:rsid w:val="00DA2B4D"/>
    <w:rsid w:val="00DB7254"/>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5F0"/>
    <w:rsid w:val="00E04A32"/>
    <w:rsid w:val="00E11BFC"/>
    <w:rsid w:val="00E12485"/>
    <w:rsid w:val="00E12E21"/>
    <w:rsid w:val="00E17E73"/>
    <w:rsid w:val="00E2042D"/>
    <w:rsid w:val="00E213BA"/>
    <w:rsid w:val="00E21D98"/>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950D2"/>
    <w:rsid w:val="00EA089A"/>
    <w:rsid w:val="00EA5F22"/>
    <w:rsid w:val="00EC09D0"/>
    <w:rsid w:val="00EC79B0"/>
    <w:rsid w:val="00ED26A9"/>
    <w:rsid w:val="00ED3C1C"/>
    <w:rsid w:val="00ED48F4"/>
    <w:rsid w:val="00ED657A"/>
    <w:rsid w:val="00EE3C9E"/>
    <w:rsid w:val="00EE44C5"/>
    <w:rsid w:val="00EE5722"/>
    <w:rsid w:val="00EF45A4"/>
    <w:rsid w:val="00EF461F"/>
    <w:rsid w:val="00EF5CE5"/>
    <w:rsid w:val="00EF6CCB"/>
    <w:rsid w:val="00EF7078"/>
    <w:rsid w:val="00EF7139"/>
    <w:rsid w:val="00EF7F82"/>
    <w:rsid w:val="00F04BD2"/>
    <w:rsid w:val="00F14B89"/>
    <w:rsid w:val="00F26C4E"/>
    <w:rsid w:val="00F27589"/>
    <w:rsid w:val="00F34C10"/>
    <w:rsid w:val="00F403A5"/>
    <w:rsid w:val="00F4067E"/>
    <w:rsid w:val="00F41D46"/>
    <w:rsid w:val="00F430A3"/>
    <w:rsid w:val="00F45549"/>
    <w:rsid w:val="00F4722D"/>
    <w:rsid w:val="00F47A46"/>
    <w:rsid w:val="00F54AA7"/>
    <w:rsid w:val="00F57EB5"/>
    <w:rsid w:val="00F60847"/>
    <w:rsid w:val="00F61767"/>
    <w:rsid w:val="00F6382C"/>
    <w:rsid w:val="00F63AEE"/>
    <w:rsid w:val="00F65DDB"/>
    <w:rsid w:val="00F70BA4"/>
    <w:rsid w:val="00F70EAE"/>
    <w:rsid w:val="00F71B6E"/>
    <w:rsid w:val="00F72035"/>
    <w:rsid w:val="00F86DAB"/>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7782</Words>
  <Characters>4437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68</cp:revision>
  <cp:lastPrinted>2022-12-21T11:45:00Z</cp:lastPrinted>
  <dcterms:created xsi:type="dcterms:W3CDTF">2024-05-28T13:48:00Z</dcterms:created>
  <dcterms:modified xsi:type="dcterms:W3CDTF">2025-11-27T11:58:00Z</dcterms:modified>
</cp:coreProperties>
</file>